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esercizio di somministrazione temporanea di alimenti e bevande in occasione di manifestazioni.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