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Rivendite di quotidiani e periodici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